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46E" w:rsidRDefault="00B57A02">
      <w:pPr>
        <w:spacing w:after="0" w:line="240" w:lineRule="auto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</w:p>
    <w:p w:rsidR="00B1346E" w:rsidRDefault="00B57A02">
      <w:pPr>
        <w:spacing w:after="0" w:line="240" w:lineRule="auto"/>
        <w:ind w:left="709" w:firstLine="425"/>
        <w:rPr>
          <w:rFonts w:ascii="Arial Narrow" w:eastAsia="Calibri" w:hAnsi="Arial Narrow" w:cs="Times New Roman"/>
          <w:color w:val="000000"/>
          <w:sz w:val="24"/>
          <w:szCs w:val="24"/>
        </w:rPr>
      </w:pPr>
      <w:r>
        <w:rPr>
          <w:rFonts w:ascii="Arial Narrow" w:eastAsia="Calibri" w:hAnsi="Arial Narrow" w:cs="Times New Roman"/>
          <w:color w:val="000000"/>
          <w:sz w:val="24"/>
          <w:szCs w:val="24"/>
        </w:rPr>
        <w:t xml:space="preserve">                                                               </w:t>
      </w:r>
      <w:r w:rsidR="0015013B">
        <w:rPr>
          <w:rFonts w:ascii="Calibri" w:eastAsia="Calibri" w:hAnsi="Calibri" w:cs="Times New Roman"/>
          <w:noProof/>
          <w:color w:val="000000"/>
          <w:sz w:val="24"/>
          <w:szCs w:val="24"/>
        </w:rPr>
        <w:drawing>
          <wp:inline distT="0" distB="0" distL="0" distR="0">
            <wp:extent cx="609600" cy="809625"/>
            <wp:effectExtent l="0" t="0" r="0" b="9525"/>
            <wp:docPr id="3" name="Рисунок 3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13B">
        <w:rPr>
          <w:rFonts w:ascii="Arial Narrow" w:eastAsia="Calibri" w:hAnsi="Arial Narrow" w:cs="Times New Roman"/>
          <w:color w:val="000000"/>
          <w:sz w:val="24"/>
          <w:szCs w:val="24"/>
        </w:rPr>
        <w:t xml:space="preserve">   _____________________________________________________________________________</w:t>
      </w:r>
    </w:p>
    <w:p w:rsidR="00B1346E" w:rsidRDefault="0015013B">
      <w:pPr>
        <w:spacing w:after="0" w:line="240" w:lineRule="auto"/>
        <w:jc w:val="center"/>
        <w:rPr>
          <w:rFonts w:ascii="Arial Narrow" w:eastAsia="Calibri" w:hAnsi="Arial Narrow" w:cs="Arial Narrow"/>
          <w:sz w:val="18"/>
          <w:szCs w:val="18"/>
          <w:lang w:val="tt-RU"/>
        </w:rPr>
      </w:pPr>
      <w:r>
        <w:rPr>
          <w:rFonts w:ascii="Arial Narrow" w:eastAsia="Calibri" w:hAnsi="Arial Narrow" w:cs="Times New Roman"/>
          <w:sz w:val="18"/>
          <w:szCs w:val="18"/>
        </w:rPr>
        <w:t xml:space="preserve">«Лениногорск </w:t>
      </w:r>
      <w:proofErr w:type="spellStart"/>
      <w:r>
        <w:rPr>
          <w:rFonts w:ascii="Arial Narrow" w:eastAsia="Calibri" w:hAnsi="Arial Narrow" w:cs="Times New Roman"/>
          <w:sz w:val="18"/>
          <w:szCs w:val="18"/>
        </w:rPr>
        <w:t>муниципаль</w:t>
      </w:r>
      <w:proofErr w:type="spellEnd"/>
      <w:r>
        <w:rPr>
          <w:rFonts w:ascii="Arial Narrow" w:eastAsia="Calibri" w:hAnsi="Arial Narrow" w:cs="Times New Roman"/>
          <w:sz w:val="18"/>
          <w:szCs w:val="18"/>
        </w:rPr>
        <w:t xml:space="preserve"> районы» </w:t>
      </w:r>
      <w:proofErr w:type="spellStart"/>
      <w:r>
        <w:rPr>
          <w:rFonts w:ascii="Arial Narrow" w:eastAsia="Calibri" w:hAnsi="Arial Narrow" w:cs="Times New Roman"/>
          <w:sz w:val="18"/>
          <w:szCs w:val="18"/>
        </w:rPr>
        <w:t>Муниципальбер</w:t>
      </w:r>
      <w:proofErr w:type="spellEnd"/>
      <w:r>
        <w:rPr>
          <w:rFonts w:ascii="Calibri" w:eastAsia="Calibri" w:hAnsi="Calibri" w:cs="Calibri"/>
          <w:sz w:val="18"/>
          <w:szCs w:val="18"/>
          <w:lang w:val="tt-RU"/>
        </w:rPr>
        <w:t>ә</w:t>
      </w:r>
      <w:r>
        <w:rPr>
          <w:rFonts w:ascii="Arial Narrow" w:eastAsia="Calibri" w:hAnsi="Arial Narrow" w:cs="Arial Narrow"/>
          <w:sz w:val="18"/>
          <w:szCs w:val="18"/>
          <w:lang w:val="tt-RU"/>
        </w:rPr>
        <w:t>млеге м</w:t>
      </w:r>
      <w:r>
        <w:rPr>
          <w:rFonts w:ascii="Calibri" w:eastAsia="Calibri" w:hAnsi="Calibri" w:cs="Calibri"/>
          <w:sz w:val="18"/>
          <w:szCs w:val="18"/>
          <w:lang w:val="tt-RU"/>
        </w:rPr>
        <w:t>ә</w:t>
      </w:r>
      <w:r>
        <w:rPr>
          <w:rFonts w:ascii="Arial Narrow" w:eastAsia="Calibri" w:hAnsi="Arial Narrow" w:cs="Arial Narrow"/>
          <w:sz w:val="18"/>
          <w:szCs w:val="18"/>
          <w:lang w:val="tt-RU"/>
        </w:rPr>
        <w:t>кт</w:t>
      </w:r>
      <w:r>
        <w:rPr>
          <w:rFonts w:ascii="Calibri" w:eastAsia="Calibri" w:hAnsi="Calibri" w:cs="Calibri"/>
          <w:sz w:val="18"/>
          <w:szCs w:val="18"/>
          <w:lang w:val="tt-RU"/>
        </w:rPr>
        <w:t>ә</w:t>
      </w:r>
      <w:r>
        <w:rPr>
          <w:rFonts w:ascii="Arial Narrow" w:eastAsia="Calibri" w:hAnsi="Arial Narrow" w:cs="Arial Narrow"/>
          <w:sz w:val="18"/>
          <w:szCs w:val="18"/>
          <w:lang w:val="tt-RU"/>
        </w:rPr>
        <w:t>пк</w:t>
      </w:r>
      <w:r>
        <w:rPr>
          <w:rFonts w:ascii="Calibri" w:eastAsia="Calibri" w:hAnsi="Calibri" w:cs="Calibri"/>
          <w:sz w:val="18"/>
          <w:szCs w:val="18"/>
          <w:lang w:val="tt-RU"/>
        </w:rPr>
        <w:t>ә</w:t>
      </w:r>
      <w:r>
        <w:rPr>
          <w:rFonts w:ascii="Arial Narrow" w:eastAsia="Calibri" w:hAnsi="Arial Narrow" w:cs="Arial Narrow"/>
          <w:sz w:val="18"/>
          <w:szCs w:val="18"/>
          <w:lang w:val="tt-RU"/>
        </w:rPr>
        <w:t>ч</w:t>
      </w:r>
      <w:r>
        <w:rPr>
          <w:rFonts w:ascii="Calibri" w:eastAsia="Calibri" w:hAnsi="Calibri" w:cs="Calibri"/>
          <w:sz w:val="18"/>
          <w:szCs w:val="18"/>
          <w:lang w:val="tt-RU"/>
        </w:rPr>
        <w:t>ә</w:t>
      </w:r>
      <w:r>
        <w:rPr>
          <w:rFonts w:ascii="Arial Narrow" w:eastAsia="Calibri" w:hAnsi="Arial Narrow" w:cs="Arial Narrow"/>
          <w:sz w:val="18"/>
          <w:szCs w:val="18"/>
          <w:lang w:val="tt-RU"/>
        </w:rPr>
        <w:t xml:space="preserve"> белем бир</w:t>
      </w:r>
      <w:r>
        <w:rPr>
          <w:rFonts w:ascii="Calibri" w:eastAsia="Calibri" w:hAnsi="Calibri" w:cs="Calibri"/>
          <w:sz w:val="18"/>
          <w:szCs w:val="18"/>
          <w:lang w:val="tt-RU"/>
        </w:rPr>
        <w:t>ү</w:t>
      </w:r>
      <w:r>
        <w:rPr>
          <w:rFonts w:ascii="Arial Narrow" w:eastAsia="Calibri" w:hAnsi="Arial Narrow" w:cs="Arial Narrow"/>
          <w:sz w:val="18"/>
          <w:szCs w:val="18"/>
          <w:lang w:val="tt-RU"/>
        </w:rPr>
        <w:t xml:space="preserve"> муни</w:t>
      </w:r>
      <w:r>
        <w:rPr>
          <w:rFonts w:ascii="Calibri" w:eastAsia="Calibri" w:hAnsi="Calibri" w:cs="Calibri"/>
          <w:sz w:val="18"/>
          <w:szCs w:val="18"/>
          <w:lang w:val="tt-RU"/>
        </w:rPr>
        <w:t>ц</w:t>
      </w:r>
      <w:r>
        <w:rPr>
          <w:rFonts w:ascii="Arial Narrow" w:eastAsia="Calibri" w:hAnsi="Arial Narrow" w:cs="Arial Narrow"/>
          <w:sz w:val="18"/>
          <w:szCs w:val="18"/>
          <w:lang w:val="tt-RU"/>
        </w:rPr>
        <w:t>ипал</w:t>
      </w:r>
      <w:r>
        <w:rPr>
          <w:rFonts w:ascii="Calibri" w:eastAsia="Calibri" w:hAnsi="Calibri" w:cs="Calibri"/>
          <w:sz w:val="18"/>
          <w:szCs w:val="18"/>
          <w:lang w:val="tt-RU"/>
        </w:rPr>
        <w:t>ь</w:t>
      </w:r>
      <w:r>
        <w:rPr>
          <w:rFonts w:ascii="Arial Narrow" w:eastAsia="Calibri" w:hAnsi="Arial Narrow" w:cs="Arial Narrow"/>
          <w:sz w:val="18"/>
          <w:szCs w:val="18"/>
          <w:lang w:val="tt-RU"/>
        </w:rPr>
        <w:t xml:space="preserve"> бюджет учреждениясе</w:t>
      </w:r>
    </w:p>
    <w:p w:rsidR="00B1346E" w:rsidRDefault="0015013B">
      <w:pPr>
        <w:spacing w:after="0" w:line="240" w:lineRule="auto"/>
        <w:jc w:val="center"/>
        <w:rPr>
          <w:rFonts w:ascii="Arial Narrow" w:eastAsia="Calibri" w:hAnsi="Arial Narrow" w:cs="Times New Roman"/>
          <w:sz w:val="18"/>
          <w:szCs w:val="18"/>
          <w:lang w:val="tt-RU"/>
        </w:rPr>
      </w:pPr>
      <w:r>
        <w:rPr>
          <w:rFonts w:ascii="Arial Narrow" w:eastAsia="Calibri" w:hAnsi="Arial Narrow" w:cs="Times New Roman"/>
          <w:sz w:val="18"/>
          <w:szCs w:val="18"/>
          <w:lang w:val="tt-RU"/>
        </w:rPr>
        <w:t xml:space="preserve"> “Кирлег</w:t>
      </w:r>
      <w:r>
        <w:rPr>
          <w:rFonts w:ascii="Arial" w:eastAsia="Calibri" w:hAnsi="Arial" w:cs="Arial"/>
          <w:sz w:val="18"/>
          <w:szCs w:val="18"/>
          <w:lang w:val="tt-RU"/>
        </w:rPr>
        <w:t xml:space="preserve">әч </w:t>
      </w:r>
      <w:r>
        <w:rPr>
          <w:rFonts w:ascii="Arial Narrow" w:eastAsia="Calibri" w:hAnsi="Arial Narrow" w:cs="Arial Narrow"/>
          <w:sz w:val="18"/>
          <w:szCs w:val="18"/>
          <w:lang w:val="tt-RU"/>
        </w:rPr>
        <w:t>балаларбакчасы</w:t>
      </w:r>
      <w:r>
        <w:rPr>
          <w:rFonts w:ascii="Arial Narrow" w:eastAsia="Calibri" w:hAnsi="Arial Narrow" w:cs="Times New Roman"/>
          <w:sz w:val="18"/>
          <w:szCs w:val="18"/>
          <w:lang w:val="tt-RU"/>
        </w:rPr>
        <w:t>”  ИНН/КПП: 1649006783/164901001</w:t>
      </w:r>
    </w:p>
    <w:p w:rsidR="00B1346E" w:rsidRDefault="0015013B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  <w:lang w:val="tt-RU"/>
        </w:rPr>
      </w:pPr>
      <w:r>
        <w:rPr>
          <w:rFonts w:ascii="Arial Narrow" w:eastAsia="Calibri" w:hAnsi="Arial Narrow" w:cs="Times New Roman"/>
          <w:sz w:val="18"/>
          <w:szCs w:val="18"/>
          <w:lang w:val="tt-RU"/>
        </w:rPr>
        <w:t>Адресы: 423293. РТ. Лениногорск районы. Кирлег</w:t>
      </w:r>
      <w:r>
        <w:rPr>
          <w:rFonts w:ascii="Arial" w:eastAsia="Calibri" w:hAnsi="Arial" w:cs="Arial"/>
          <w:sz w:val="18"/>
          <w:szCs w:val="18"/>
          <w:lang w:val="tt-RU"/>
        </w:rPr>
        <w:t xml:space="preserve">әч </w:t>
      </w:r>
      <w:r>
        <w:rPr>
          <w:rFonts w:ascii="Arial Narrow" w:eastAsia="Calibri" w:hAnsi="Arial Narrow" w:cs="Arial Narrow"/>
          <w:sz w:val="18"/>
          <w:szCs w:val="18"/>
          <w:lang w:val="tt-RU"/>
        </w:rPr>
        <w:t>авылы, Совет урамы .39 а йорты, 1 т</w:t>
      </w:r>
      <w:r>
        <w:rPr>
          <w:rFonts w:ascii="Arial" w:eastAsia="Calibri" w:hAnsi="Arial" w:cs="Arial"/>
          <w:sz w:val="18"/>
          <w:szCs w:val="18"/>
          <w:lang w:val="tt-RU"/>
        </w:rPr>
        <w:t xml:space="preserve">өзелеш </w:t>
      </w:r>
    </w:p>
    <w:p w:rsidR="00B1346E" w:rsidRDefault="0015013B">
      <w:pPr>
        <w:spacing w:after="0" w:line="240" w:lineRule="auto"/>
        <w:jc w:val="center"/>
        <w:rPr>
          <w:rFonts w:ascii="Arial Narrow" w:eastAsia="Calibri" w:hAnsi="Arial Narrow" w:cs="Arial Narrow"/>
          <w:color w:val="000000"/>
          <w:sz w:val="18"/>
          <w:szCs w:val="18"/>
          <w:u w:val="single"/>
        </w:rPr>
      </w:pPr>
      <w:r>
        <w:rPr>
          <w:rFonts w:ascii="Arial Narrow" w:eastAsia="Calibri" w:hAnsi="Arial Narrow" w:cs="Arial Narrow"/>
          <w:sz w:val="18"/>
          <w:szCs w:val="18"/>
          <w:lang w:val="tt-RU"/>
        </w:rPr>
        <w:t xml:space="preserve"> Электрон адресы: </w:t>
      </w:r>
      <w:r w:rsidR="00A07C80">
        <w:fldChar w:fldCharType="begin"/>
      </w:r>
      <w:r w:rsidR="00A07C80">
        <w:instrText xml:space="preserve"> HYPERLINK "mailto:kerligash_dou@mail.ru" </w:instrText>
      </w:r>
      <w:r w:rsidR="00A07C80">
        <w:fldChar w:fldCharType="separate"/>
      </w:r>
      <w:r>
        <w:rPr>
          <w:rFonts w:ascii="Arial Narrow" w:eastAsia="Calibri" w:hAnsi="Arial Narrow" w:cs="Arial Narrow"/>
          <w:color w:val="0563C1"/>
          <w:sz w:val="18"/>
          <w:szCs w:val="18"/>
          <w:u w:val="single"/>
          <w:lang w:val="en-US"/>
        </w:rPr>
        <w:t>kerligash</w:t>
      </w:r>
      <w:r>
        <w:rPr>
          <w:rFonts w:ascii="Arial Narrow" w:eastAsia="Calibri" w:hAnsi="Arial Narrow" w:cs="Arial Narrow"/>
          <w:color w:val="0563C1"/>
          <w:sz w:val="18"/>
          <w:szCs w:val="18"/>
          <w:u w:val="single"/>
        </w:rPr>
        <w:t>_</w:t>
      </w:r>
      <w:r>
        <w:rPr>
          <w:rFonts w:ascii="Arial Narrow" w:eastAsia="Calibri" w:hAnsi="Arial Narrow" w:cs="Arial Narrow"/>
          <w:color w:val="0563C1"/>
          <w:sz w:val="18"/>
          <w:szCs w:val="18"/>
          <w:u w:val="single"/>
          <w:lang w:val="en-US"/>
        </w:rPr>
        <w:t>dou</w:t>
      </w:r>
      <w:r>
        <w:rPr>
          <w:rFonts w:ascii="Arial Narrow" w:eastAsia="Calibri" w:hAnsi="Arial Narrow" w:cs="Arial Narrow"/>
          <w:color w:val="0563C1"/>
          <w:sz w:val="18"/>
          <w:szCs w:val="18"/>
          <w:u w:val="single"/>
        </w:rPr>
        <w:t>@</w:t>
      </w:r>
      <w:r>
        <w:rPr>
          <w:rFonts w:ascii="Arial Narrow" w:eastAsia="Calibri" w:hAnsi="Arial Narrow" w:cs="Arial Narrow"/>
          <w:color w:val="0563C1"/>
          <w:sz w:val="18"/>
          <w:szCs w:val="18"/>
          <w:u w:val="single"/>
          <w:lang w:val="en-US"/>
        </w:rPr>
        <w:t>mail</w:t>
      </w:r>
      <w:r>
        <w:rPr>
          <w:rFonts w:ascii="Arial Narrow" w:eastAsia="Calibri" w:hAnsi="Arial Narrow" w:cs="Arial Narrow"/>
          <w:color w:val="0563C1"/>
          <w:sz w:val="18"/>
          <w:szCs w:val="18"/>
          <w:u w:val="single"/>
        </w:rPr>
        <w:t>.</w:t>
      </w:r>
      <w:proofErr w:type="spellStart"/>
      <w:r>
        <w:rPr>
          <w:rFonts w:ascii="Arial Narrow" w:eastAsia="Calibri" w:hAnsi="Arial Narrow" w:cs="Arial Narrow"/>
          <w:color w:val="0563C1"/>
          <w:sz w:val="18"/>
          <w:szCs w:val="18"/>
          <w:u w:val="single"/>
          <w:lang w:val="en-US"/>
        </w:rPr>
        <w:t>ru</w:t>
      </w:r>
      <w:proofErr w:type="spellEnd"/>
      <w:r w:rsidR="00A07C80">
        <w:rPr>
          <w:rFonts w:ascii="Arial Narrow" w:eastAsia="Calibri" w:hAnsi="Arial Narrow" w:cs="Arial Narrow"/>
          <w:color w:val="0563C1"/>
          <w:sz w:val="18"/>
          <w:szCs w:val="18"/>
          <w:u w:val="single"/>
          <w:lang w:val="en-US"/>
        </w:rPr>
        <w:fldChar w:fldCharType="end"/>
      </w:r>
    </w:p>
    <w:p w:rsidR="00B1346E" w:rsidRDefault="0015013B">
      <w:pPr>
        <w:spacing w:after="0" w:line="240" w:lineRule="auto"/>
        <w:jc w:val="center"/>
        <w:rPr>
          <w:rFonts w:ascii="Arial Narrow" w:eastAsia="Calibri" w:hAnsi="Arial Narrow" w:cs="Arial Narrow"/>
          <w:sz w:val="18"/>
          <w:szCs w:val="18"/>
          <w:u w:val="single"/>
        </w:rPr>
      </w:pPr>
      <w:r>
        <w:rPr>
          <w:rFonts w:ascii="Arial Narrow" w:eastAsia="Calibri" w:hAnsi="Arial Narrow" w:cs="Arial Narrow"/>
          <w:sz w:val="18"/>
          <w:szCs w:val="18"/>
          <w:u w:val="single"/>
        </w:rPr>
        <w:t>________________________________________________________________________________________________________________</w:t>
      </w:r>
    </w:p>
    <w:p w:rsidR="00B1346E" w:rsidRDefault="0015013B">
      <w:pPr>
        <w:spacing w:after="0" w:line="240" w:lineRule="auto"/>
        <w:jc w:val="center"/>
        <w:rPr>
          <w:rFonts w:ascii="Arial Narrow" w:eastAsia="Calibri" w:hAnsi="Arial Narrow" w:cs="Arial Narrow"/>
          <w:sz w:val="18"/>
          <w:szCs w:val="18"/>
        </w:rPr>
      </w:pPr>
      <w:r>
        <w:rPr>
          <w:rFonts w:ascii="Arial Narrow" w:eastAsia="Calibri" w:hAnsi="Arial Narrow" w:cs="Arial Narrow"/>
          <w:sz w:val="18"/>
          <w:szCs w:val="18"/>
        </w:rPr>
        <w:t xml:space="preserve">Муниципальное бюджетное дошкольное образовательное учреждение « </w:t>
      </w:r>
      <w:proofErr w:type="spellStart"/>
      <w:r>
        <w:rPr>
          <w:rFonts w:ascii="Arial Narrow" w:eastAsia="Calibri" w:hAnsi="Arial Narrow" w:cs="Arial Narrow"/>
          <w:sz w:val="18"/>
          <w:szCs w:val="18"/>
        </w:rPr>
        <w:t>Керлигачский</w:t>
      </w:r>
      <w:proofErr w:type="spellEnd"/>
      <w:r>
        <w:rPr>
          <w:rFonts w:ascii="Arial Narrow" w:eastAsia="Calibri" w:hAnsi="Arial Narrow" w:cs="Arial Narrow"/>
          <w:sz w:val="18"/>
          <w:szCs w:val="18"/>
        </w:rPr>
        <w:t xml:space="preserve"> детский сад» муниципального образования</w:t>
      </w:r>
    </w:p>
    <w:p w:rsidR="00B1346E" w:rsidRDefault="0015013B">
      <w:pPr>
        <w:spacing w:after="0" w:line="240" w:lineRule="auto"/>
        <w:jc w:val="center"/>
        <w:rPr>
          <w:rFonts w:ascii="Arial Narrow" w:eastAsia="Calibri" w:hAnsi="Arial Narrow" w:cs="Arial Narrow"/>
          <w:sz w:val="18"/>
          <w:szCs w:val="18"/>
        </w:rPr>
      </w:pPr>
      <w:r>
        <w:rPr>
          <w:rFonts w:ascii="Arial Narrow" w:eastAsia="Calibri" w:hAnsi="Arial Narrow" w:cs="Arial Narrow"/>
          <w:sz w:val="18"/>
          <w:szCs w:val="18"/>
        </w:rPr>
        <w:t xml:space="preserve"> «</w:t>
      </w:r>
      <w:proofErr w:type="spellStart"/>
      <w:r>
        <w:rPr>
          <w:rFonts w:ascii="Arial Narrow" w:eastAsia="Calibri" w:hAnsi="Arial Narrow" w:cs="Arial Narrow"/>
          <w:sz w:val="18"/>
          <w:szCs w:val="18"/>
        </w:rPr>
        <w:t>Лениногорский</w:t>
      </w:r>
      <w:proofErr w:type="spellEnd"/>
      <w:r>
        <w:rPr>
          <w:rFonts w:ascii="Arial Narrow" w:eastAsia="Calibri" w:hAnsi="Arial Narrow" w:cs="Arial Narrow"/>
          <w:sz w:val="18"/>
          <w:szCs w:val="18"/>
        </w:rPr>
        <w:t xml:space="preserve"> муниципальный район» Республики Татарстан ИНН/КПП: 1649006783/164901001</w:t>
      </w:r>
    </w:p>
    <w:p w:rsidR="00B1346E" w:rsidRDefault="0015013B">
      <w:pPr>
        <w:spacing w:after="0" w:line="240" w:lineRule="auto"/>
        <w:jc w:val="center"/>
        <w:rPr>
          <w:rFonts w:ascii="Arial Narrow" w:eastAsia="Calibri" w:hAnsi="Arial Narrow" w:cs="Arial Narrow"/>
          <w:sz w:val="18"/>
          <w:szCs w:val="18"/>
        </w:rPr>
      </w:pPr>
      <w:r>
        <w:rPr>
          <w:rFonts w:ascii="Arial Narrow" w:eastAsia="Calibri" w:hAnsi="Arial Narrow" w:cs="Arial Narrow"/>
          <w:sz w:val="18"/>
          <w:szCs w:val="18"/>
        </w:rPr>
        <w:t xml:space="preserve">Адрес местоположения: РТ. 423293. </w:t>
      </w:r>
      <w:proofErr w:type="spellStart"/>
      <w:r>
        <w:rPr>
          <w:rFonts w:ascii="Arial Narrow" w:eastAsia="Calibri" w:hAnsi="Arial Narrow" w:cs="Arial Narrow"/>
          <w:sz w:val="18"/>
          <w:szCs w:val="18"/>
        </w:rPr>
        <w:t>Лениногорский</w:t>
      </w:r>
      <w:proofErr w:type="spellEnd"/>
      <w:r>
        <w:rPr>
          <w:rFonts w:ascii="Arial Narrow" w:eastAsia="Calibri" w:hAnsi="Arial Narrow" w:cs="Arial Narrow"/>
          <w:sz w:val="18"/>
          <w:szCs w:val="18"/>
        </w:rPr>
        <w:t xml:space="preserve"> район, село  </w:t>
      </w:r>
      <w:proofErr w:type="spellStart"/>
      <w:r>
        <w:rPr>
          <w:rFonts w:ascii="Arial Narrow" w:eastAsia="Calibri" w:hAnsi="Arial Narrow" w:cs="Arial Narrow"/>
          <w:sz w:val="18"/>
          <w:szCs w:val="18"/>
        </w:rPr>
        <w:t>Керлигач</w:t>
      </w:r>
      <w:proofErr w:type="spellEnd"/>
      <w:r>
        <w:rPr>
          <w:rFonts w:ascii="Arial Narrow" w:eastAsia="Calibri" w:hAnsi="Arial Narrow" w:cs="Arial Narrow"/>
          <w:sz w:val="18"/>
          <w:szCs w:val="18"/>
        </w:rPr>
        <w:t xml:space="preserve">, улица Советская, дом 39а, строение 1. </w:t>
      </w:r>
    </w:p>
    <w:p w:rsidR="00B1346E" w:rsidRDefault="0015013B">
      <w:pPr>
        <w:spacing w:after="0" w:line="240" w:lineRule="auto"/>
        <w:jc w:val="center"/>
        <w:rPr>
          <w:rFonts w:ascii="Arial Narrow" w:eastAsia="Calibri" w:hAnsi="Arial Narrow" w:cs="Times New Roman"/>
          <w:sz w:val="18"/>
          <w:szCs w:val="18"/>
          <w:u w:val="single"/>
        </w:rPr>
      </w:pPr>
      <w:r>
        <w:rPr>
          <w:rFonts w:ascii="Arial Narrow" w:eastAsia="Calibri" w:hAnsi="Arial Narrow" w:cs="Arial Narrow"/>
          <w:sz w:val="18"/>
          <w:szCs w:val="18"/>
        </w:rPr>
        <w:t xml:space="preserve">Электронный адрес: </w:t>
      </w:r>
      <w:hyperlink r:id="rId9" w:history="1">
        <w:r>
          <w:rPr>
            <w:rFonts w:ascii="Arial Narrow" w:eastAsia="Calibri" w:hAnsi="Arial Narrow" w:cs="Arial Narrow"/>
            <w:color w:val="0563C1"/>
            <w:sz w:val="18"/>
            <w:szCs w:val="18"/>
            <w:u w:val="single"/>
            <w:lang w:val="en-US"/>
          </w:rPr>
          <w:t>kerligash</w:t>
        </w:r>
        <w:r>
          <w:rPr>
            <w:rFonts w:ascii="Arial Narrow" w:eastAsia="Calibri" w:hAnsi="Arial Narrow" w:cs="Arial Narrow"/>
            <w:color w:val="0563C1"/>
            <w:sz w:val="18"/>
            <w:szCs w:val="18"/>
            <w:u w:val="single"/>
          </w:rPr>
          <w:t>_</w:t>
        </w:r>
        <w:r>
          <w:rPr>
            <w:rFonts w:ascii="Arial Narrow" w:eastAsia="Calibri" w:hAnsi="Arial Narrow" w:cs="Arial Narrow"/>
            <w:color w:val="0563C1"/>
            <w:sz w:val="18"/>
            <w:szCs w:val="18"/>
            <w:u w:val="single"/>
            <w:lang w:val="en-US"/>
          </w:rPr>
          <w:t>dou</w:t>
        </w:r>
        <w:r>
          <w:rPr>
            <w:rFonts w:ascii="Arial Narrow" w:eastAsia="Calibri" w:hAnsi="Arial Narrow" w:cs="Arial Narrow"/>
            <w:color w:val="0563C1"/>
            <w:sz w:val="18"/>
            <w:szCs w:val="18"/>
            <w:u w:val="single"/>
          </w:rPr>
          <w:t>@</w:t>
        </w:r>
        <w:r>
          <w:rPr>
            <w:rFonts w:ascii="Arial Narrow" w:eastAsia="Calibri" w:hAnsi="Arial Narrow" w:cs="Arial Narrow"/>
            <w:color w:val="0563C1"/>
            <w:sz w:val="18"/>
            <w:szCs w:val="18"/>
            <w:u w:val="single"/>
            <w:lang w:val="en-US"/>
          </w:rPr>
          <w:t>mail</w:t>
        </w:r>
        <w:r>
          <w:rPr>
            <w:rFonts w:ascii="Arial Narrow" w:eastAsia="Calibri" w:hAnsi="Arial Narrow" w:cs="Arial Narrow"/>
            <w:color w:val="0563C1"/>
            <w:sz w:val="18"/>
            <w:szCs w:val="18"/>
            <w:u w:val="single"/>
          </w:rPr>
          <w:t>.</w:t>
        </w:r>
        <w:proofErr w:type="spellStart"/>
        <w:r>
          <w:rPr>
            <w:rFonts w:ascii="Arial Narrow" w:eastAsia="Calibri" w:hAnsi="Arial Narrow" w:cs="Arial Narrow"/>
            <w:color w:val="0563C1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B1346E" w:rsidRDefault="0015013B">
      <w:pPr>
        <w:spacing w:after="0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                                                                 Заместителю министра образования</w:t>
      </w:r>
    </w:p>
    <w:p w:rsidR="00B1346E" w:rsidRDefault="0015013B">
      <w:pPr>
        <w:spacing w:after="0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“___” ________ 20___ г.                                                    и науки Республики Татарстан –</w:t>
      </w:r>
    </w:p>
    <w:p w:rsidR="00B1346E" w:rsidRDefault="0015013B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B1346E" w:rsidRDefault="0015013B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B1346E" w:rsidRDefault="0015013B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B1346E" w:rsidRDefault="0015013B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</w:p>
    <w:p w:rsidR="00B1346E" w:rsidRDefault="00B1346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1346E" w:rsidRDefault="00B1346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1346E" w:rsidRDefault="00150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1346E" w:rsidRDefault="00150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B1346E" w:rsidRDefault="00150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Керлигачский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детский сад детский сад” </w:t>
      </w:r>
    </w:p>
    <w:p w:rsidR="00B1346E" w:rsidRDefault="00150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униципального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район” </w:t>
      </w:r>
    </w:p>
    <w:p w:rsidR="00B1346E" w:rsidRDefault="00150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B1346E" w:rsidRDefault="00B13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46E" w:rsidRDefault="00150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B1346E" w:rsidRDefault="00150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20 ноября 2018 года ; №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4120/18-Д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к установленному сроку до 08 мая 2019 года</w:t>
      </w:r>
    </w:p>
    <w:p w:rsidR="00B1346E" w:rsidRDefault="00B134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422" w:type="dxa"/>
        <w:tblLayout w:type="fixed"/>
        <w:tblLook w:val="04A0" w:firstRow="1" w:lastRow="0" w:firstColumn="1" w:lastColumn="0" w:noHBand="0" w:noVBand="1"/>
      </w:tblPr>
      <w:tblGrid>
        <w:gridCol w:w="407"/>
        <w:gridCol w:w="2884"/>
        <w:gridCol w:w="3652"/>
        <w:gridCol w:w="3479"/>
      </w:tblGrid>
      <w:tr w:rsidR="00B1346E">
        <w:tc>
          <w:tcPr>
            <w:tcW w:w="407" w:type="dxa"/>
          </w:tcPr>
          <w:p w:rsidR="00B1346E" w:rsidRDefault="0015013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2884" w:type="dxa"/>
          </w:tcPr>
          <w:p w:rsidR="00B1346E" w:rsidRDefault="0015013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Предписание</w:t>
            </w:r>
          </w:p>
          <w:p w:rsidR="00B1346E" w:rsidRDefault="00B1346E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52" w:type="dxa"/>
          </w:tcPr>
          <w:p w:rsidR="00B1346E" w:rsidRDefault="0015013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3479" w:type="dxa"/>
          </w:tcPr>
          <w:p w:rsidR="00B1346E" w:rsidRDefault="0015013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B1346E">
        <w:trPr>
          <w:trHeight w:val="2016"/>
        </w:trPr>
        <w:tc>
          <w:tcPr>
            <w:tcW w:w="407" w:type="dxa"/>
            <w:tcBorders>
              <w:bottom w:val="single" w:sz="4" w:space="0" w:color="auto"/>
            </w:tcBorders>
          </w:tcPr>
          <w:p w:rsidR="00B1346E" w:rsidRDefault="001501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Соблюдение порядка приема воспитанников  в МБДОУ в соответствии с требованиями пункта 2 статьи 55 №273 –ФЗ «Об образовании» в РФ»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пунктов 6,9,12,17,18 Приказа Министерства образования и науки Российской Федерации от 08.04. 2014 г. № 293 «Об утверждении Порядка приема на обучение по образовательным программам дошкольного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образования».</w:t>
            </w:r>
          </w:p>
          <w:p w:rsidR="00B1346E" w:rsidRDefault="00B1346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52" w:type="dxa"/>
            <w:tcBorders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Соблюдение порядка приема воспитанников  в МБДОУ приведен в соответствии с требованиями пункта 2 статьи 55 №273 –ФЗ «Об образовании» в РФ»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пунктов 6,9,12,17,18 Приказа Министерства образования и науки Российской Федерации от 08.04. 2014 г. № 293 «Об утверждении Порядка приема на обучение по образовательным программам дошкольного образования» с изменениями и дополнениями 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Копии предъявляемых родителем (законным представителем) личных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документов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(паспорт, или иное)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содержащие персональные данные в соответствии с ФЗ №152-ФЗ “О персональных данных” хранятся вне личного дела воспитанника, в сейфе учреждения.</w:t>
            </w:r>
          </w:p>
          <w:p w:rsidR="00B1346E" w:rsidRDefault="00B134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</w:p>
          <w:p w:rsidR="00EE6D25" w:rsidRPr="00EE6D25" w:rsidRDefault="0015013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“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Керлигачский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детский сад” МО “ЛМР” РТ по адресу: </w:t>
            </w:r>
            <w:r w:rsidR="00EE6D25" w:rsidRPr="00EE6D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https://edu.tatar.ru/l-gorsk/kerligach/dou25/page3840658.htm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вкладке “Документы регламентирующие прием детей ”</w:t>
            </w:r>
          </w:p>
          <w:p w:rsidR="00B1346E" w:rsidRDefault="00B134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6E" w:rsidRDefault="0015013B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Форма бланка заявления родителя (законного представителя) для приема в ДОУ. </w:t>
            </w:r>
          </w:p>
          <w:p w:rsidR="00B1346E" w:rsidRDefault="00B1346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46E">
        <w:trPr>
          <w:trHeight w:val="744"/>
        </w:trPr>
        <w:tc>
          <w:tcPr>
            <w:tcW w:w="407" w:type="dxa"/>
            <w:tcBorders>
              <w:top w:val="single" w:sz="4" w:space="0" w:color="auto"/>
            </w:tcBorders>
          </w:tcPr>
          <w:p w:rsidR="00B1346E" w:rsidRDefault="001501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издание приказов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 </w:t>
            </w:r>
          </w:p>
        </w:tc>
        <w:tc>
          <w:tcPr>
            <w:tcW w:w="3652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издание приказов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 приведено в соответствие </w:t>
            </w:r>
          </w:p>
        </w:tc>
        <w:tc>
          <w:tcPr>
            <w:tcW w:w="3479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Копия приказа о переводе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воспитанников по окончании учебного года из одной возрастной группы/подгруппы в другую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прилагается (приложение №1).  </w:t>
            </w:r>
          </w:p>
          <w:p w:rsidR="00B1346E" w:rsidRDefault="00B13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346E">
        <w:tc>
          <w:tcPr>
            <w:tcW w:w="407" w:type="dxa"/>
          </w:tcPr>
          <w:p w:rsidR="00B1346E" w:rsidRDefault="001501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84" w:type="dxa"/>
          </w:tcPr>
          <w:p w:rsidR="00B1346E" w:rsidRDefault="00150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приведение формы договора с родителями (законными представителями) воспитанников МБДОУ в соответствие форме, определенной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России от 13.01.2014 года “8 “Об утверждении примерной формы договора об образовании по образовательным программам дошкольного образования.</w:t>
            </w:r>
          </w:p>
        </w:tc>
        <w:tc>
          <w:tcPr>
            <w:tcW w:w="3652" w:type="dxa"/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форма договора с родителями (законными представителям</w:t>
            </w:r>
            <w:r w:rsidR="00EE6D2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и) воспитанников МБДОУ приведен</w:t>
            </w:r>
            <w:r w:rsidR="00EE6D25" w:rsidRPr="00EE6D2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а</w:t>
            </w:r>
            <w:r w:rsidRPr="00EE6D2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соответствие форме, определенной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России от 13.01.2014 года “8 “Об утверждении примерной формы договора об образовании по образовательным программам дошкольного образования.</w:t>
            </w:r>
          </w:p>
        </w:tc>
        <w:tc>
          <w:tcPr>
            <w:tcW w:w="3479" w:type="dxa"/>
          </w:tcPr>
          <w:p w:rsidR="00B1346E" w:rsidRDefault="00150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</w:p>
          <w:p w:rsidR="00B1346E" w:rsidRPr="00EE6D25" w:rsidRDefault="0015013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</w:t>
            </w:r>
            <w:r w:rsidR="004C7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ДОУ “</w:t>
            </w:r>
            <w:proofErr w:type="spellStart"/>
            <w:r w:rsidR="004C7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Керлигачский</w:t>
            </w:r>
            <w:proofErr w:type="spellEnd"/>
            <w:r w:rsidR="004C7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</w:t>
            </w:r>
            <w:proofErr w:type="spellStart"/>
            <w:r w:rsidR="004C7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</w:t>
            </w:r>
            <w:proofErr w:type="gramStart"/>
            <w:r w:rsidR="004C7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”М</w:t>
            </w:r>
            <w:proofErr w:type="gramEnd"/>
            <w:r w:rsidR="004C7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“ЛМР” РТ по адресу: </w:t>
            </w:r>
            <w:r w:rsidR="00EE6D25" w:rsidRPr="00EE6D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https://edu.tatar.ru/l-gorsk/kerligach/dou25/page3840658.htm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вкладке “ </w:t>
            </w:r>
            <w:r w:rsidR="004C78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регламентирующие прием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Форма договора об образовании по образовательным программам дошкольного образования</w:t>
            </w:r>
          </w:p>
          <w:p w:rsidR="00B1346E" w:rsidRDefault="00B1346E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46E">
        <w:tc>
          <w:tcPr>
            <w:tcW w:w="407" w:type="dxa"/>
          </w:tcPr>
          <w:p w:rsidR="00B1346E" w:rsidRDefault="001501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B1346E" w:rsidRDefault="00150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 внесение изменений /дополнений в договоры с родителями (законными представителями) воспитанников в соответствии с требованиями законодательства Российской Федерации (статьи 432и 424 Гражданского кодекса Российской Федерации) в части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:rsidR="00B1346E" w:rsidRDefault="00150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а) указания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наименования образовательной программы МБДОУ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форма обучения, срока освоения образовательной программы(продолжительность обучения) на момент подписания договора, направленность группы, в которую зачисляется воспитанник; 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казания возможности изменения учредителем размера родительской платы;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в) указание срока заключения договора,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ограничивающей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право родителей (законных представителей) воспитанников МБДОУ на свободное расторжение договора по собственному желанию; </w:t>
            </w:r>
          </w:p>
        </w:tc>
        <w:tc>
          <w:tcPr>
            <w:tcW w:w="3652" w:type="dxa"/>
          </w:tcPr>
          <w:p w:rsidR="00B1346E" w:rsidRDefault="00B1346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B1346E" w:rsidRDefault="001501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договор с родителями (законными представителями) воспитанников МБДОУ ранее использовавшийся в работе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анулирован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по форме, определенной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России от 13.01.2014 года “8 “Об утверждении примерной формы договора об образовании по образовательным программам дошкольного образования.</w:t>
            </w:r>
          </w:p>
        </w:tc>
        <w:tc>
          <w:tcPr>
            <w:tcW w:w="3479" w:type="dxa"/>
          </w:tcPr>
          <w:p w:rsidR="00B1346E" w:rsidRDefault="00150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</w:p>
          <w:p w:rsidR="00EE6D25" w:rsidRPr="00EE6D25" w:rsidRDefault="0015013B" w:rsidP="00EE6D25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</w:t>
            </w:r>
            <w:r w:rsidR="004C7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ОУ “</w:t>
            </w:r>
            <w:proofErr w:type="spellStart"/>
            <w:r w:rsidR="004C7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Керлигачский</w:t>
            </w:r>
            <w:proofErr w:type="spellEnd"/>
            <w:r w:rsidR="004C7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сад” МО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“ЛМР” РТ по адресу: </w:t>
            </w:r>
            <w:r w:rsidR="00EE6D25" w:rsidRPr="00EE6D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https://edu.tatar.ru/l-gorsk/kerligach/dou25/page3840658.htm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вкладке “ Документы регламентирующие прием детей ”</w:t>
            </w:r>
          </w:p>
          <w:p w:rsidR="00B1346E" w:rsidRPr="00186F2E" w:rsidRDefault="0015013B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186F2E">
              <w:rPr>
                <w:rFonts w:ascii="Times New Roman" w:eastAsia="Times New Roman" w:hAnsi="Times New Roman" w:cs="Times New Roman"/>
                <w:i/>
                <w:iCs/>
              </w:rPr>
              <w:t xml:space="preserve">Форма договора об образовании по образовательным программам </w:t>
            </w:r>
            <w:r w:rsidRPr="00186F2E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дошкольного образования</w:t>
            </w:r>
          </w:p>
          <w:p w:rsidR="00B1346E" w:rsidRDefault="00B134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46E">
        <w:trPr>
          <w:trHeight w:val="5292"/>
        </w:trPr>
        <w:tc>
          <w:tcPr>
            <w:tcW w:w="407" w:type="dxa"/>
            <w:tcBorders>
              <w:bottom w:val="single" w:sz="4" w:space="0" w:color="auto"/>
            </w:tcBorders>
          </w:tcPr>
          <w:p w:rsidR="00B1346E" w:rsidRDefault="001501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приведение основной образовательной программы дошкольного образования 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Керлигачский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детский сад” МО “ЛМР” РТ в соответствие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стребованиям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ПУНКТОВ 2.10, 2.13,Федерального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№1155</w:t>
            </w:r>
          </w:p>
          <w:p w:rsidR="00B1346E" w:rsidRDefault="00B134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2" w:type="dxa"/>
            <w:tcBorders>
              <w:bottom w:val="single" w:sz="4" w:space="0" w:color="auto"/>
            </w:tcBorders>
          </w:tcPr>
          <w:p w:rsidR="00B1346E" w:rsidRDefault="0015013B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Основная общеобразовательная программа дошкольного образования   обновлена и приведена в соответствии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требованиям п. 2.10. , 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Объем обязательной части Программы  60% от ее общего объема; </w:t>
            </w:r>
          </w:p>
          <w:p w:rsidR="00B1346E" w:rsidRDefault="0015013B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части, формируемой участниками образовательных отношений, не более 40%.</w:t>
            </w:r>
          </w:p>
          <w:p w:rsidR="00B1346E" w:rsidRDefault="00B134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</w:t>
            </w:r>
          </w:p>
          <w:p w:rsidR="00BB290D" w:rsidRPr="00BB290D" w:rsidRDefault="0015013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“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Керлигачский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детский сад” МО  “ЛМР” РТ по адресу: </w:t>
            </w:r>
            <w:r w:rsidR="00BB290D" w:rsidRPr="00BB29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https://edu.tatar.ru/l-gorsk/kerligach/dou25/page1969756.htm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 вкладке «Образование»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Основная общеобразовательная программа дошкольного образования. </w:t>
            </w:r>
          </w:p>
          <w:p w:rsidR="00B1346E" w:rsidRDefault="00B134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346E">
        <w:trPr>
          <w:trHeight w:val="13392"/>
        </w:trPr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формирование части основной образовательной программы дошкольного образования МБДОУ с учетом мнения участников образовательных отношений в соответствии с пп.2.9,2.10 Федерального государственного образовательного стандарта дошкольного образования, утверждённого приказом Министерства образования и науки Российской Федерации от 17 октября 2013 г. №1155 (далее ФГОС ДО)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а) определение  объёма образовательной части и части, формируемой участниками образовательных отношений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2.10.ФГОС ДО) 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несение дополнения в Программу МБДОУ в части указания дополнительного раздела, включающего текст с краткой презентацией Программы, ориентированный на родителей (законных представителей) и доступный для ознакомления (п 2.13 ФГОС ДО) 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в) построение содержания образовательных областей Программы с учётом возрастных особенностей детей                  </w:t>
            </w:r>
          </w:p>
          <w:p w:rsidR="00B1346E" w:rsidRDefault="00B134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B134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46E">
        <w:trPr>
          <w:trHeight w:val="5806"/>
        </w:trPr>
        <w:tc>
          <w:tcPr>
            <w:tcW w:w="407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представление документов,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потверждающих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безопасных условий обучения, воспитания обучающихся, присмотра и ухода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их содержания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соответсвии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установленными нормами, обеспечивающими жизнь и здоровье обучающихся, работников МБДОУ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соответсвиис</w:t>
            </w:r>
            <w:proofErr w:type="spellEnd"/>
          </w:p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требованиями статей 28, 41 №273-ФЗ “Об образовании в РФ”</w:t>
            </w:r>
          </w:p>
          <w:p w:rsidR="00B1346E" w:rsidRDefault="00B134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Документы,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потверждающие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безопасных условий обучения, воспитания обучающихся, присмотра и ухода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заобучающимися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их содержания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соответсвии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установленными нормами, обеспечивающими жизнь и здоровье обучающихся, работников МБДОУ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соответсвии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требованиями статей 28, 41 №273-ФЗ “Об образовании в РФ”</w:t>
            </w:r>
          </w:p>
        </w:tc>
        <w:tc>
          <w:tcPr>
            <w:tcW w:w="3479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Потверждающие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документы прилагаются:</w:t>
            </w:r>
          </w:p>
          <w:p w:rsidR="00B1346E" w:rsidRDefault="0015013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Копия договора на медицинское обслуживание воспитанников сельского дошкольного образовательного учреждения между Образовательным учреждением и Учреждением здравоохранения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риложение №2).  </w:t>
            </w:r>
          </w:p>
          <w:p w:rsidR="00B1346E" w:rsidRDefault="00B134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346E">
        <w:trPr>
          <w:trHeight w:val="5940"/>
        </w:trPr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лицензии на медицинскую деятельность или договора на медицинское обслуживание воспитанников МБДОУ, заключенного с медицинской организацией, в приложении к лицензии, на медицинскую деятельность, которой указан адрес осуществления медицинской деятельности: 423293, Республика Татарстан.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Керлигач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 39а, строение  1, </w:t>
            </w:r>
          </w:p>
          <w:p w:rsidR="00B1346E" w:rsidRDefault="00B134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 договор с медицинской организацией в которой указан адрес осуществления медицинской деятельности: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423293, Республика Татарстан.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Керлигач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 39а, строение  1, </w:t>
            </w:r>
          </w:p>
          <w:p w:rsidR="00B1346E" w:rsidRDefault="00B134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</w:tcPr>
          <w:p w:rsidR="00EC1F5F" w:rsidRDefault="00EC1F5F" w:rsidP="00EC1F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</w:t>
            </w:r>
          </w:p>
          <w:p w:rsidR="004C789A" w:rsidRPr="00BB290D" w:rsidRDefault="00EC1F5F" w:rsidP="004C789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“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Керлигачский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детский сад” МО  “ЛМР” РТ по адресу: </w:t>
            </w:r>
            <w:r w:rsidR="004C789A" w:rsidRPr="00BB290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https://edu.tatar.ru/l-gorsk/kerligach/dou25/page1969756.htm</w:t>
            </w:r>
          </w:p>
          <w:p w:rsidR="00EC1F5F" w:rsidRDefault="00EC1F5F" w:rsidP="00EC1F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1346E" w:rsidRDefault="00EC1F5F" w:rsidP="004C78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4C7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вкладке «Документы» и раздел «Договор на мед</w:t>
            </w:r>
            <w:proofErr w:type="gramStart"/>
            <w:r w:rsidR="004C7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4C7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4C7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="004C7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бслуживание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</w:tr>
      <w:tr w:rsidR="00B1346E">
        <w:trPr>
          <w:trHeight w:val="1824"/>
        </w:trPr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84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приведение расписания организованной образовательной деятельности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соответсвие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режимом дня.</w:t>
            </w:r>
          </w:p>
          <w:p w:rsidR="00B1346E" w:rsidRDefault="00B134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Сетка организованной образовательной деятельности приведена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соответсвие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режимом дня.</w:t>
            </w:r>
          </w:p>
          <w:p w:rsidR="00B1346E" w:rsidRDefault="00B134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Копия расписания организованной образовательной деятельности приведенная в соответствие с режимом дня прилагается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риложение №3)</w:t>
            </w:r>
          </w:p>
        </w:tc>
      </w:tr>
      <w:tr w:rsidR="00B1346E">
        <w:trPr>
          <w:trHeight w:val="936"/>
        </w:trPr>
        <w:tc>
          <w:tcPr>
            <w:tcW w:w="407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-издание приказов о процедуре проведения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2016-17; 2017-2018 учебные годы</w:t>
            </w:r>
          </w:p>
          <w:p w:rsidR="00B1346E" w:rsidRDefault="00B134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Процедура проведения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сомообследования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2016-17; 2017-2018 учебные годы</w:t>
            </w:r>
          </w:p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приведена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соответствие </w:t>
            </w:r>
          </w:p>
        </w:tc>
        <w:tc>
          <w:tcPr>
            <w:tcW w:w="3479" w:type="dxa"/>
            <w:tcBorders>
              <w:top w:val="single" w:sz="4" w:space="0" w:color="auto"/>
            </w:tcBorders>
          </w:tcPr>
          <w:p w:rsidR="00B1346E" w:rsidRDefault="0015013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Копия приказа о процедуре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за 2016-17; 2017-18 года прилагается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(приложение №2) </w:t>
            </w:r>
          </w:p>
        </w:tc>
      </w:tr>
      <w:tr w:rsidR="00B1346E">
        <w:tc>
          <w:tcPr>
            <w:tcW w:w="407" w:type="dxa"/>
          </w:tcPr>
          <w:p w:rsidR="00B1346E" w:rsidRDefault="001501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84" w:type="dxa"/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приведение содержания локальных нормативных актов МБДОУ,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в соответствие с требованиями статей 30, 34, 38, 45, 58 №273-ФЗ “Об образовании в РФ” и требованиям устава МБДОУ.</w:t>
            </w:r>
          </w:p>
        </w:tc>
        <w:tc>
          <w:tcPr>
            <w:tcW w:w="3652" w:type="dxa"/>
          </w:tcPr>
          <w:p w:rsidR="00B1346E" w:rsidRDefault="006134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</w:t>
            </w:r>
            <w:r w:rsidRPr="0018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013B" w:rsidRPr="006134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50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локальных нормативных актов МБДОУ, регламентирующих организацию образовательного процесса и деятельность органов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самоуправления, а также поряд</w:t>
            </w:r>
            <w:r w:rsidRPr="00186F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15013B" w:rsidRPr="00186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0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принятия и согласования локальных 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ормативных актов МБДОУ приведен</w:t>
            </w:r>
            <w:r w:rsidR="00150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соответствие с требованиями статей 30, 34, 38, 45, 58 №273-ФЗ “Об образовании в РФ” и требованиям устава МБДОУ</w:t>
            </w:r>
          </w:p>
        </w:tc>
        <w:tc>
          <w:tcPr>
            <w:tcW w:w="3479" w:type="dxa"/>
          </w:tcPr>
          <w:p w:rsidR="006134D3" w:rsidRPr="006134D3" w:rsidRDefault="0015013B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“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Керлигачский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сад” МО  “ЛМР” РТ по адресу </w:t>
            </w:r>
            <w:r w:rsidR="006134D3" w:rsidRPr="006134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</w:t>
            </w:r>
            <w:r w:rsidR="006134D3" w:rsidRPr="006134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://edu.tatar.ru/l-gorsk/kerligach/dou25/page1967848.htm</w:t>
            </w:r>
          </w:p>
          <w:p w:rsidR="00B1346E" w:rsidRDefault="0015013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вкладке “Локально-нормативные акты”.</w:t>
            </w:r>
          </w:p>
          <w:p w:rsidR="00B1346E" w:rsidRDefault="00B13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1346E">
        <w:tc>
          <w:tcPr>
            <w:tcW w:w="407" w:type="dxa"/>
          </w:tcPr>
          <w:p w:rsidR="00B1346E" w:rsidRDefault="001501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84" w:type="dxa"/>
          </w:tcPr>
          <w:p w:rsidR="00B1346E" w:rsidRDefault="0015013B" w:rsidP="001957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размещение и обновление информации на официальном сайте МБДОУ 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приведение структуры официального сайта МБДОУ в соответствие с требованиями, определенными приказом   Федеральной службы по надзору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сфере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от 29 мая 2014 г. № 785 г. Москва «Об утверждении требований к структуре </w:t>
            </w:r>
          </w:p>
        </w:tc>
        <w:tc>
          <w:tcPr>
            <w:tcW w:w="3652" w:type="dxa"/>
          </w:tcPr>
          <w:p w:rsidR="00B1346E" w:rsidRDefault="00150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и обновление информации на официальном сайте МБДОУ 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приведение структуры официального сайта МБДОУ в соответствие с требованиями, определенными приказом   Федеральной службы по надзору 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сфере образования и науки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выполнена.</w:t>
            </w:r>
          </w:p>
          <w:p w:rsidR="00B1346E" w:rsidRDefault="00B134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1346E" w:rsidRDefault="00B134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79" w:type="dxa"/>
          </w:tcPr>
          <w:p w:rsidR="006134D3" w:rsidRPr="006134D3" w:rsidRDefault="0015013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“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Керлигачский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детский сад” МО “ЛМР” РТ по адресу</w:t>
            </w:r>
            <w:r w:rsidR="006134D3">
              <w:t xml:space="preserve"> </w:t>
            </w:r>
            <w:hyperlink r:id="rId10" w:history="1">
              <w:r w:rsidR="006134D3" w:rsidRPr="006134D3">
                <w:rPr>
                  <w:rStyle w:val="a9"/>
                  <w:rFonts w:ascii="Times New Roman" w:hAnsi="Times New Roman" w:cs="Times New Roman"/>
                  <w:color w:val="FF0000"/>
                  <w:sz w:val="24"/>
                  <w:szCs w:val="24"/>
                </w:rPr>
                <w:t>https://edu.tatar.ru/l-gorsk/kerligach/dou25/page1966112.htm</w:t>
              </w:r>
            </w:hyperlink>
          </w:p>
          <w:p w:rsidR="00B1346E" w:rsidRDefault="0015013B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 вкладке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«Сведения об образовательной организации».</w:t>
            </w:r>
          </w:p>
          <w:p w:rsidR="00B1346E" w:rsidRDefault="00B1346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1346E" w:rsidRDefault="00B1346E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color w:val="FF0000"/>
          <w:sz w:val="28"/>
        </w:rPr>
      </w:pPr>
    </w:p>
    <w:bookmarkStart w:id="0" w:name="_GoBack"/>
    <w:p w:rsidR="00B1346E" w:rsidRDefault="00195718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195718">
        <w:rPr>
          <w:rFonts w:ascii="Times New Roman" w:eastAsia="Times New Roman" w:hAnsi="Times New Roman" w:cs="Times New Roman"/>
          <w:b/>
          <w:color w:val="FF0000"/>
          <w:sz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549pt" o:ole="">
            <v:imagedata r:id="rId11" o:title=""/>
          </v:shape>
          <o:OLEObject Type="Embed" ProgID="AcroExch.Document.11" ShapeID="_x0000_i1025" DrawAspect="Content" ObjectID="_1619247807" r:id="rId12"/>
        </w:object>
      </w:r>
      <w:bookmarkEnd w:id="0"/>
    </w:p>
    <w:p w:rsidR="00B1346E" w:rsidRDefault="00B1346E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B1346E" w:rsidRDefault="00B1346E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B1346E" w:rsidRDefault="00B1346E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B1346E" w:rsidRDefault="00B1346E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</w:pPr>
    </w:p>
    <w:sectPr w:rsidR="00B1346E" w:rsidSect="00405A67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C9B" w:rsidRDefault="00540C9B">
      <w:pPr>
        <w:spacing w:after="0" w:line="240" w:lineRule="auto"/>
      </w:pPr>
      <w:r>
        <w:separator/>
      </w:r>
    </w:p>
  </w:endnote>
  <w:endnote w:type="continuationSeparator" w:id="0">
    <w:p w:rsidR="00540C9B" w:rsidRDefault="0054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92171"/>
    </w:sdtPr>
    <w:sdtEndPr/>
    <w:sdtContent>
      <w:p w:rsidR="00B1346E" w:rsidRDefault="00405A67">
        <w:pPr>
          <w:pStyle w:val="a5"/>
          <w:jc w:val="right"/>
        </w:pPr>
        <w:r>
          <w:fldChar w:fldCharType="begin"/>
        </w:r>
        <w:r w:rsidR="0015013B">
          <w:instrText xml:space="preserve"> PAGE   \* MERGEFORMAT </w:instrText>
        </w:r>
        <w:r>
          <w:fldChar w:fldCharType="separate"/>
        </w:r>
        <w:r w:rsidR="00195718">
          <w:rPr>
            <w:noProof/>
          </w:rPr>
          <w:t>6</w:t>
        </w:r>
        <w:r>
          <w:fldChar w:fldCharType="end"/>
        </w:r>
      </w:p>
    </w:sdtContent>
  </w:sdt>
  <w:p w:rsidR="00B1346E" w:rsidRDefault="00B134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C9B" w:rsidRDefault="00540C9B">
      <w:pPr>
        <w:spacing w:after="0" w:line="240" w:lineRule="auto"/>
      </w:pPr>
      <w:r>
        <w:separator/>
      </w:r>
    </w:p>
  </w:footnote>
  <w:footnote w:type="continuationSeparator" w:id="0">
    <w:p w:rsidR="00540C9B" w:rsidRDefault="00540C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43187"/>
    <w:rsid w:val="00001ECC"/>
    <w:rsid w:val="00057EEF"/>
    <w:rsid w:val="0006018D"/>
    <w:rsid w:val="000D63CE"/>
    <w:rsid w:val="000E6141"/>
    <w:rsid w:val="00147C84"/>
    <w:rsid w:val="0015013B"/>
    <w:rsid w:val="00151521"/>
    <w:rsid w:val="001628D5"/>
    <w:rsid w:val="00186F2E"/>
    <w:rsid w:val="00195718"/>
    <w:rsid w:val="001B50AA"/>
    <w:rsid w:val="001F6C5C"/>
    <w:rsid w:val="00280638"/>
    <w:rsid w:val="0028754A"/>
    <w:rsid w:val="002A37CB"/>
    <w:rsid w:val="002D0E6E"/>
    <w:rsid w:val="002F216F"/>
    <w:rsid w:val="00302E79"/>
    <w:rsid w:val="00334B9C"/>
    <w:rsid w:val="00336AE3"/>
    <w:rsid w:val="00344993"/>
    <w:rsid w:val="00397DDC"/>
    <w:rsid w:val="00405A67"/>
    <w:rsid w:val="00477E20"/>
    <w:rsid w:val="00483A41"/>
    <w:rsid w:val="00485177"/>
    <w:rsid w:val="004B5BD2"/>
    <w:rsid w:val="004C5C15"/>
    <w:rsid w:val="004C789A"/>
    <w:rsid w:val="004D212B"/>
    <w:rsid w:val="00540C9B"/>
    <w:rsid w:val="0054205C"/>
    <w:rsid w:val="00543187"/>
    <w:rsid w:val="00546FB0"/>
    <w:rsid w:val="005C0DE2"/>
    <w:rsid w:val="005D03A3"/>
    <w:rsid w:val="005F7579"/>
    <w:rsid w:val="006134D3"/>
    <w:rsid w:val="006178E8"/>
    <w:rsid w:val="00677714"/>
    <w:rsid w:val="006E2F4E"/>
    <w:rsid w:val="00717B15"/>
    <w:rsid w:val="00747E6D"/>
    <w:rsid w:val="007625D1"/>
    <w:rsid w:val="0078170E"/>
    <w:rsid w:val="007C4294"/>
    <w:rsid w:val="007D657B"/>
    <w:rsid w:val="007F603B"/>
    <w:rsid w:val="00861112"/>
    <w:rsid w:val="00864CBD"/>
    <w:rsid w:val="008A39BF"/>
    <w:rsid w:val="008F6423"/>
    <w:rsid w:val="009105FE"/>
    <w:rsid w:val="00962BDA"/>
    <w:rsid w:val="00966714"/>
    <w:rsid w:val="00A07C80"/>
    <w:rsid w:val="00A1425C"/>
    <w:rsid w:val="00A50D69"/>
    <w:rsid w:val="00A55F38"/>
    <w:rsid w:val="00A574AD"/>
    <w:rsid w:val="00A81C9F"/>
    <w:rsid w:val="00AF1351"/>
    <w:rsid w:val="00B04AE2"/>
    <w:rsid w:val="00B1346E"/>
    <w:rsid w:val="00B55A7E"/>
    <w:rsid w:val="00B57A02"/>
    <w:rsid w:val="00B86EB3"/>
    <w:rsid w:val="00BB290D"/>
    <w:rsid w:val="00C032A1"/>
    <w:rsid w:val="00C976E1"/>
    <w:rsid w:val="00CE1DAB"/>
    <w:rsid w:val="00CF15E4"/>
    <w:rsid w:val="00D2158E"/>
    <w:rsid w:val="00D32C3D"/>
    <w:rsid w:val="00D45B67"/>
    <w:rsid w:val="00D73560"/>
    <w:rsid w:val="00D90216"/>
    <w:rsid w:val="00DA2BD4"/>
    <w:rsid w:val="00DC5A92"/>
    <w:rsid w:val="00E660E6"/>
    <w:rsid w:val="00E67009"/>
    <w:rsid w:val="00E90023"/>
    <w:rsid w:val="00EC1F5F"/>
    <w:rsid w:val="00EE6D25"/>
    <w:rsid w:val="00F13661"/>
    <w:rsid w:val="00F4644E"/>
    <w:rsid w:val="00FD2146"/>
    <w:rsid w:val="00FD64A0"/>
    <w:rsid w:val="04991772"/>
    <w:rsid w:val="0EA407BA"/>
    <w:rsid w:val="100559FE"/>
    <w:rsid w:val="1D300B19"/>
    <w:rsid w:val="1DA17F2A"/>
    <w:rsid w:val="39374D1D"/>
    <w:rsid w:val="40A35A82"/>
    <w:rsid w:val="45D76669"/>
    <w:rsid w:val="4C6630EC"/>
    <w:rsid w:val="538C73C8"/>
    <w:rsid w:val="576B6F67"/>
    <w:rsid w:val="63F23FE8"/>
    <w:rsid w:val="6CE21F44"/>
    <w:rsid w:val="77506B28"/>
    <w:rsid w:val="78353B5E"/>
    <w:rsid w:val="79D47347"/>
    <w:rsid w:val="7BED08E6"/>
    <w:rsid w:val="7F824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67"/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05A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405A6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rsid w:val="00405A6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qFormat/>
    <w:rsid w:val="00405A67"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sid w:val="00405A67"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rsid w:val="00405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05A6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405A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List Paragraph"/>
    <w:basedOn w:val="a"/>
    <w:uiPriority w:val="34"/>
    <w:qFormat/>
    <w:rsid w:val="00405A67"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405A67"/>
  </w:style>
  <w:style w:type="character" w:customStyle="1" w:styleId="a6">
    <w:name w:val="Нижний колонтитул Знак"/>
    <w:basedOn w:val="a0"/>
    <w:link w:val="a5"/>
    <w:uiPriority w:val="99"/>
    <w:qFormat/>
    <w:rsid w:val="00405A67"/>
  </w:style>
  <w:style w:type="paragraph" w:styleId="ac">
    <w:name w:val="No Spacing"/>
    <w:uiPriority w:val="1"/>
    <w:qFormat/>
    <w:rsid w:val="00405A67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semiHidden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c">
    <w:name w:val="No Spacing"/>
    <w:uiPriority w:val="1"/>
    <w:qFormat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l-gorsk/kerligach/dou25/page1966112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rligash_dou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42</cp:revision>
  <cp:lastPrinted>2019-05-13T06:46:00Z</cp:lastPrinted>
  <dcterms:created xsi:type="dcterms:W3CDTF">2018-09-21T06:44:00Z</dcterms:created>
  <dcterms:modified xsi:type="dcterms:W3CDTF">2019-05-13T07:17:00Z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